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636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3683" w:rsidRDefault="00E774C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68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63683" w:rsidRDefault="00E774C8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22.02.2024 N 102-ра</w:t>
            </w:r>
            <w:r>
              <w:rPr>
                <w:sz w:val="48"/>
              </w:rPr>
              <w:br/>
              <w:t>(ред. от 25.02.2025)</w:t>
            </w:r>
            <w:r>
              <w:rPr>
                <w:sz w:val="48"/>
              </w:rPr>
              <w:br/>
              <w:t>"Об утверждении Паспорта ведомственного проекта "Повышение потенциала мелиорируемых земель в Томской области", реализуемого в рамках государственной программы "</w:t>
            </w:r>
            <w:r>
              <w:rPr>
                <w:sz w:val="48"/>
              </w:rPr>
              <w:t>Развитие сельского хозяйства, рынков сырья и продовольствия в Томской области"</w:t>
            </w:r>
          </w:p>
        </w:tc>
      </w:tr>
      <w:tr w:rsidR="00F636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63683" w:rsidRDefault="00E774C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F63683" w:rsidRDefault="00F63683">
      <w:pPr>
        <w:pStyle w:val="ConsPlusNormal0"/>
        <w:sectPr w:rsidR="00F6368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63683" w:rsidRDefault="00F63683">
      <w:pPr>
        <w:pStyle w:val="ConsPlusNormal0"/>
        <w:jc w:val="both"/>
        <w:outlineLvl w:val="0"/>
      </w:pPr>
    </w:p>
    <w:p w:rsidR="00F63683" w:rsidRDefault="00E774C8">
      <w:pPr>
        <w:pStyle w:val="ConsPlusTitle0"/>
        <w:jc w:val="center"/>
        <w:outlineLvl w:val="0"/>
      </w:pPr>
      <w:r>
        <w:t>АДМИНИСТРАЦИЯ ТОМСКОЙ ОБЛАСТИ</w:t>
      </w:r>
    </w:p>
    <w:p w:rsidR="00F63683" w:rsidRDefault="00F63683">
      <w:pPr>
        <w:pStyle w:val="ConsPlusTitle0"/>
        <w:jc w:val="both"/>
      </w:pPr>
    </w:p>
    <w:p w:rsidR="00F63683" w:rsidRDefault="00E774C8">
      <w:pPr>
        <w:pStyle w:val="ConsPlusTitle0"/>
        <w:jc w:val="center"/>
      </w:pPr>
      <w:r>
        <w:t>РАСПОРЯЖЕНИЕ</w:t>
      </w:r>
    </w:p>
    <w:p w:rsidR="00F63683" w:rsidRDefault="00E774C8">
      <w:pPr>
        <w:pStyle w:val="ConsPlusTitle0"/>
        <w:jc w:val="center"/>
      </w:pPr>
      <w:r>
        <w:t>от 22 февраля 2024 г. N 102-ра</w:t>
      </w:r>
    </w:p>
    <w:p w:rsidR="00F63683" w:rsidRDefault="00F63683">
      <w:pPr>
        <w:pStyle w:val="ConsPlusTitle0"/>
        <w:jc w:val="both"/>
      </w:pPr>
    </w:p>
    <w:p w:rsidR="00F63683" w:rsidRDefault="00E774C8">
      <w:pPr>
        <w:pStyle w:val="ConsPlusTitle0"/>
        <w:jc w:val="center"/>
      </w:pPr>
      <w:r>
        <w:t>ОБ УТВЕРЖДЕНИИ ПАСПОРТА ВЕДОМСТВЕННОГО ПРОЕКТА "ПОВЫШЕНИЕ</w:t>
      </w:r>
    </w:p>
    <w:p w:rsidR="00F63683" w:rsidRDefault="00E774C8">
      <w:pPr>
        <w:pStyle w:val="ConsPlusTitle0"/>
        <w:jc w:val="center"/>
      </w:pPr>
      <w:r>
        <w:t>ПОТЕНЦИАЛА МЕЛИОРИРУЕМЫХ ЗЕМЕЛЬ В ТОМСКОЙ ОБЛАСТИ",</w:t>
      </w:r>
    </w:p>
    <w:p w:rsidR="00F63683" w:rsidRDefault="00E774C8">
      <w:pPr>
        <w:pStyle w:val="ConsPlusTitle0"/>
        <w:jc w:val="center"/>
      </w:pPr>
      <w:r>
        <w:t>РЕАЛИЗУЕМОГО В РАМКАХ ГОСУДАРСТВЕННОЙ ПРОГРАММЫ</w:t>
      </w:r>
    </w:p>
    <w:p w:rsidR="00F63683" w:rsidRDefault="00E774C8">
      <w:pPr>
        <w:pStyle w:val="ConsPlusTitle0"/>
        <w:jc w:val="center"/>
      </w:pPr>
      <w:r>
        <w:t>"РАЗВИТИЕ СЕЛЬСКОГО ХОЗЯЙСТВА, РЫНКОВ СЫРЬЯ</w:t>
      </w:r>
    </w:p>
    <w:p w:rsidR="00F63683" w:rsidRDefault="00E774C8">
      <w:pPr>
        <w:pStyle w:val="ConsPlusTitle0"/>
        <w:jc w:val="center"/>
      </w:pPr>
      <w:r>
        <w:t>И ПРОДОВОЛЬСТВИЯ В ТОМСКОЙ ОБЛАСТИ"</w:t>
      </w:r>
    </w:p>
    <w:p w:rsidR="00F63683" w:rsidRDefault="00F636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36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Томской области</w:t>
            </w:r>
          </w:p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29.03.2024 N 238-ра, от 25.12.2024 N 906-ра, </w:t>
            </w:r>
            <w:bookmarkStart w:id="0" w:name="_GoBack"/>
            <w:r>
              <w:rPr>
                <w:color w:val="392C69"/>
              </w:rPr>
              <w:t>от 25.02.2025 N 147-ра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Normal0"/>
        <w:ind w:firstLine="540"/>
        <w:jc w:val="both"/>
      </w:pPr>
      <w:r>
        <w:t>В соответствии с постановлением Администрации Томской области от 05.09.2019 N 313а "Об утверждении Порядка принятия решений о разр</w:t>
      </w:r>
      <w:r>
        <w:t>аботке государственных программ Томской области, их формирования и реализации":</w:t>
      </w:r>
    </w:p>
    <w:p w:rsidR="00F63683" w:rsidRDefault="00E774C8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"Повышение потенциала мелиорируемых земель в Томской области"</w:t>
      </w:r>
      <w:r>
        <w:t xml:space="preserve"> согласно приложению к настоящему распоряжению.</w:t>
      </w:r>
    </w:p>
    <w:p w:rsidR="00F63683" w:rsidRDefault="00E774C8">
      <w:pPr>
        <w:pStyle w:val="ConsPlusNormal0"/>
        <w:spacing w:before="240"/>
        <w:ind w:firstLine="540"/>
        <w:jc w:val="both"/>
      </w:pPr>
      <w:r>
        <w:t>2. Контроль за исполнением настоящего распоряжения возложить на заместителя Губернатора Томской области по агропромышленной политике и природопользованию.</w:t>
      </w:r>
    </w:p>
    <w:p w:rsidR="00F63683" w:rsidRDefault="00E774C8">
      <w:pPr>
        <w:pStyle w:val="ConsPlusNormal0"/>
        <w:jc w:val="both"/>
      </w:pPr>
      <w:r>
        <w:t>(в ред. распоряжения Администрации Томской области от</w:t>
      </w:r>
      <w:r>
        <w:t xml:space="preserve"> 25.12.2024 N 906-ра)</w:t>
      </w:r>
    </w:p>
    <w:p w:rsidR="00F63683" w:rsidRDefault="00F63683">
      <w:pPr>
        <w:pStyle w:val="ConsPlusNormal0"/>
        <w:jc w:val="both"/>
      </w:pPr>
    </w:p>
    <w:p w:rsidR="00F63683" w:rsidRDefault="00E774C8">
      <w:pPr>
        <w:pStyle w:val="ConsPlusNormal0"/>
        <w:jc w:val="right"/>
      </w:pPr>
      <w:r>
        <w:t>Губернатор</w:t>
      </w:r>
    </w:p>
    <w:p w:rsidR="00F63683" w:rsidRDefault="00E774C8">
      <w:pPr>
        <w:pStyle w:val="ConsPlusNormal0"/>
        <w:jc w:val="right"/>
      </w:pPr>
      <w:r>
        <w:t>Томской области</w:t>
      </w:r>
    </w:p>
    <w:p w:rsidR="00F63683" w:rsidRDefault="00E774C8">
      <w:pPr>
        <w:pStyle w:val="ConsPlusNormal0"/>
        <w:jc w:val="right"/>
      </w:pPr>
      <w:r>
        <w:t>В.В.МАЗУР</w:t>
      </w: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jc w:val="both"/>
      </w:pPr>
    </w:p>
    <w:p w:rsidR="00F63683" w:rsidRDefault="00E774C8">
      <w:pPr>
        <w:pStyle w:val="ConsPlusNormal0"/>
        <w:jc w:val="right"/>
        <w:outlineLvl w:val="0"/>
      </w:pPr>
      <w:r>
        <w:t>Утвержден</w:t>
      </w:r>
    </w:p>
    <w:p w:rsidR="00F63683" w:rsidRDefault="00E774C8">
      <w:pPr>
        <w:pStyle w:val="ConsPlusNormal0"/>
        <w:jc w:val="right"/>
      </w:pPr>
      <w:r>
        <w:t>распоряжением</w:t>
      </w:r>
    </w:p>
    <w:p w:rsidR="00F63683" w:rsidRDefault="00E774C8">
      <w:pPr>
        <w:pStyle w:val="ConsPlusNormal0"/>
        <w:jc w:val="right"/>
      </w:pPr>
      <w:r>
        <w:t>Администрации Томской области</w:t>
      </w:r>
    </w:p>
    <w:p w:rsidR="00F63683" w:rsidRDefault="00E774C8">
      <w:pPr>
        <w:pStyle w:val="ConsPlusNormal0"/>
        <w:jc w:val="right"/>
      </w:pPr>
      <w:r>
        <w:t>от 22.02.2024 N 102-ра</w:t>
      </w:r>
    </w:p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</w:pPr>
      <w:bookmarkStart w:id="1" w:name="P33"/>
      <w:bookmarkEnd w:id="1"/>
      <w:r>
        <w:t>ПАСПОРТ</w:t>
      </w:r>
    </w:p>
    <w:p w:rsidR="00F63683" w:rsidRDefault="00E774C8">
      <w:pPr>
        <w:pStyle w:val="ConsPlusTitle0"/>
        <w:jc w:val="center"/>
      </w:pPr>
      <w:r>
        <w:t>ВЕДОМСТВЕННОГО ПРОЕКТА "ПОВЫШЕНИЕ ПОТЕНЦИАЛА</w:t>
      </w:r>
    </w:p>
    <w:p w:rsidR="00F63683" w:rsidRDefault="00E774C8">
      <w:pPr>
        <w:pStyle w:val="ConsPlusTitle0"/>
        <w:jc w:val="center"/>
      </w:pPr>
      <w:r>
        <w:t>МЕЛИОРИРУЕМЫХ ЗЕМЕЛЬ В ТОМСКОЙ ОБЛАСТИ"</w:t>
      </w:r>
    </w:p>
    <w:p w:rsidR="00F63683" w:rsidRDefault="00F636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36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F63683" w:rsidRDefault="00E774C8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25.02.2025 N 147-ра)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683" w:rsidRDefault="00F63683">
            <w:pPr>
              <w:pStyle w:val="ConsPlusNormal0"/>
            </w:pPr>
          </w:p>
        </w:tc>
      </w:tr>
    </w:tbl>
    <w:p w:rsidR="00F63683" w:rsidRDefault="00F636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F63683">
        <w:tc>
          <w:tcPr>
            <w:tcW w:w="3175" w:type="dxa"/>
          </w:tcPr>
          <w:p w:rsidR="00F63683" w:rsidRDefault="00E774C8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5896" w:type="dxa"/>
          </w:tcPr>
          <w:p w:rsidR="00F63683" w:rsidRDefault="00E774C8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F63683">
        <w:tc>
          <w:tcPr>
            <w:tcW w:w="3175" w:type="dxa"/>
          </w:tcPr>
          <w:p w:rsidR="00F63683" w:rsidRDefault="00E774C8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896" w:type="dxa"/>
          </w:tcPr>
          <w:p w:rsidR="00F63683" w:rsidRDefault="00E774C8">
            <w:pPr>
              <w:pStyle w:val="ConsPlusNormal0"/>
            </w:pPr>
            <w: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</w:tr>
      <w:tr w:rsidR="00F63683">
        <w:tc>
          <w:tcPr>
            <w:tcW w:w="3175" w:type="dxa"/>
          </w:tcPr>
          <w:p w:rsidR="00F63683" w:rsidRDefault="00E774C8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896" w:type="dxa"/>
          </w:tcPr>
          <w:p w:rsidR="00F63683" w:rsidRDefault="00E774C8">
            <w:pPr>
              <w:pStyle w:val="ConsPlusNormal0"/>
            </w:pPr>
            <w:r>
              <w:t>Подпрограмма (направление) государственной пр</w:t>
            </w:r>
            <w:r>
              <w:t>ограммы "Эффективное вовлечения в оборот земель сельскохозяйственного назначения и развитие мелиоративного комплекса Томской области"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sectPr w:rsidR="00F6368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680"/>
        <w:gridCol w:w="1474"/>
        <w:gridCol w:w="850"/>
        <w:gridCol w:w="784"/>
        <w:gridCol w:w="604"/>
        <w:gridCol w:w="904"/>
        <w:gridCol w:w="904"/>
        <w:gridCol w:w="904"/>
        <w:gridCol w:w="784"/>
        <w:gridCol w:w="794"/>
        <w:gridCol w:w="1020"/>
        <w:gridCol w:w="964"/>
        <w:gridCol w:w="964"/>
      </w:tblGrid>
      <w:tr w:rsidR="00F63683">
        <w:tc>
          <w:tcPr>
            <w:tcW w:w="45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9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 xml:space="preserve">2024 </w:t>
            </w:r>
            <w:r>
              <w:t>год</w:t>
            </w:r>
          </w:p>
        </w:tc>
        <w:tc>
          <w:tcPr>
            <w:tcW w:w="3386" w:type="dxa"/>
            <w:gridSpan w:val="4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020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96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96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F63683">
        <w:trPr>
          <w:trHeight w:val="276"/>
        </w:trPr>
        <w:tc>
          <w:tcPr>
            <w:tcW w:w="45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47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68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47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85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388" w:type="dxa"/>
            <w:gridSpan w:val="2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02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6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6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5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47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68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47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85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9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02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6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6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>Количество реализованных мелиоративных проектов</w:t>
            </w:r>
          </w:p>
        </w:tc>
        <w:tc>
          <w:tcPr>
            <w:tcW w:w="680" w:type="dxa"/>
          </w:tcPr>
          <w:p w:rsidR="00F63683" w:rsidRDefault="00E774C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63683" w:rsidRDefault="00E774C8">
            <w:pPr>
              <w:pStyle w:val="ConsPlusNormal0"/>
            </w:pPr>
            <w:r>
              <w:t>Возрастающий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>Площадь вовлеченных в оборот земель сельскохозяйственного назначения, нарастающим итогом с 2021 года</w:t>
            </w:r>
          </w:p>
        </w:tc>
        <w:tc>
          <w:tcPr>
            <w:tcW w:w="680" w:type="dxa"/>
          </w:tcPr>
          <w:p w:rsidR="00F63683" w:rsidRDefault="00E774C8">
            <w:pPr>
              <w:pStyle w:val="ConsPlusNormal0"/>
              <w:jc w:val="center"/>
            </w:pPr>
            <w:r>
              <w:t>ГП РФ, ВП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21,772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42,9803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63,5878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84,5336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63683" w:rsidRDefault="00E774C8">
            <w:pPr>
              <w:pStyle w:val="ConsPlusNormal0"/>
            </w:pPr>
            <w:r>
              <w:t>Возрастающий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 xml:space="preserve">Доля площади </w:t>
            </w:r>
            <w:r>
              <w:lastRenderedPageBreak/>
              <w:t>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</w:t>
            </w:r>
          </w:p>
        </w:tc>
        <w:tc>
          <w:tcPr>
            <w:tcW w:w="68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 xml:space="preserve">ГП РФ, </w:t>
            </w:r>
            <w:r>
              <w:lastRenderedPageBreak/>
              <w:t>ВП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lastRenderedPageBreak/>
              <w:t xml:space="preserve">Департамент по </w:t>
            </w:r>
            <w:r>
              <w:lastRenderedPageBreak/>
              <w:t>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0,005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0,011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0,011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0,011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0,011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63683" w:rsidRDefault="00E774C8">
            <w:pPr>
              <w:pStyle w:val="ConsPlusNormal0"/>
            </w:pPr>
            <w:r>
              <w:t>Возрастающий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Ведомственная </w:t>
            </w:r>
            <w:r>
              <w:lastRenderedPageBreak/>
              <w:t>статистика</w:t>
            </w: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 xml:space="preserve">Доля площади сельскохозяйственных угодий, вовлеченных в оборот за счет проведения культуртехнических </w:t>
            </w:r>
            <w:r>
              <w:lastRenderedPageBreak/>
              <w:t>мероприятий</w:t>
            </w:r>
          </w:p>
        </w:tc>
        <w:tc>
          <w:tcPr>
            <w:tcW w:w="68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ГП РФ, ВП</w:t>
            </w:r>
          </w:p>
        </w:tc>
        <w:tc>
          <w:tcPr>
            <w:tcW w:w="1474" w:type="dxa"/>
          </w:tcPr>
          <w:p w:rsidR="00F63683" w:rsidRDefault="00E774C8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0,148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0,4878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0,6073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0,7577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0,7577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F63683" w:rsidRDefault="00E774C8">
            <w:pPr>
              <w:pStyle w:val="ConsPlusNormal0"/>
            </w:pPr>
            <w:r>
              <w:t>Возрастающий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F63683" w:rsidRDefault="00E774C8">
            <w:pPr>
              <w:pStyle w:val="ConsPlusNormal0"/>
            </w:pPr>
            <w:r>
              <w:t>Ведомственная статистика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F63683" w:rsidRDefault="00E774C8">
      <w:pPr>
        <w:pStyle w:val="ConsPlusTitle0"/>
        <w:jc w:val="center"/>
      </w:pPr>
      <w:r>
        <w:t>проекта в 2025 году</w:t>
      </w:r>
    </w:p>
    <w:p w:rsidR="00F63683" w:rsidRDefault="00F636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31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904"/>
      </w:tblGrid>
      <w:tr w:rsidR="00F63683">
        <w:tc>
          <w:tcPr>
            <w:tcW w:w="4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9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F63683">
        <w:tc>
          <w:tcPr>
            <w:tcW w:w="4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32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219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84" w:type="dxa"/>
          </w:tcPr>
          <w:p w:rsidR="00F63683" w:rsidRDefault="00E774C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82" w:type="dxa"/>
            <w:gridSpan w:val="15"/>
          </w:tcPr>
          <w:p w:rsidR="00F63683" w:rsidRDefault="00E774C8">
            <w:pPr>
              <w:pStyle w:val="ConsPlusNormal0"/>
            </w:pPr>
            <w:r>
              <w:t>Задача: Реализация проектов, направленных на повышение потенциала земель сельскохозяйственного назначения</w:t>
            </w:r>
          </w:p>
        </w:tc>
      </w:tr>
      <w:tr w:rsidR="00F63683">
        <w:tc>
          <w:tcPr>
            <w:tcW w:w="484" w:type="dxa"/>
          </w:tcPr>
          <w:p w:rsidR="00F63683" w:rsidRDefault="00E774C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231" w:type="dxa"/>
          </w:tcPr>
          <w:p w:rsidR="00F63683" w:rsidRDefault="00E774C8">
            <w:pPr>
              <w:pStyle w:val="ConsPlusNormal0"/>
            </w:pPr>
            <w:r>
              <w:t>Количество реализованных мелиоративных проектов</w:t>
            </w:r>
          </w:p>
        </w:tc>
        <w:tc>
          <w:tcPr>
            <w:tcW w:w="1219" w:type="dxa"/>
          </w:tcPr>
          <w:p w:rsidR="00F63683" w:rsidRDefault="00E774C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19</w:t>
            </w:r>
          </w:p>
        </w:tc>
      </w:tr>
      <w:tr w:rsidR="00F63683">
        <w:tc>
          <w:tcPr>
            <w:tcW w:w="484" w:type="dxa"/>
          </w:tcPr>
          <w:p w:rsidR="00F63683" w:rsidRDefault="00E774C8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231" w:type="dxa"/>
          </w:tcPr>
          <w:p w:rsidR="00F63683" w:rsidRDefault="00E774C8">
            <w:pPr>
              <w:pStyle w:val="ConsPlusNormal0"/>
            </w:pPr>
            <w:r>
              <w:t>Площадь вовлеченных в оборот земель сельскохозяйственного назначения, нарастающим итогом с 2021 года</w:t>
            </w:r>
          </w:p>
        </w:tc>
        <w:tc>
          <w:tcPr>
            <w:tcW w:w="1219" w:type="dxa"/>
          </w:tcPr>
          <w:p w:rsidR="00F63683" w:rsidRDefault="00E774C8">
            <w:pPr>
              <w:pStyle w:val="ConsPlusNormal0"/>
              <w:jc w:val="center"/>
            </w:pPr>
            <w:r>
              <w:t>ГП РФ, ВП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63,5878</w:t>
            </w:r>
          </w:p>
        </w:tc>
      </w:tr>
      <w:tr w:rsidR="00F63683">
        <w:tc>
          <w:tcPr>
            <w:tcW w:w="484" w:type="dxa"/>
          </w:tcPr>
          <w:p w:rsidR="00F63683" w:rsidRDefault="00E774C8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231" w:type="dxa"/>
          </w:tcPr>
          <w:p w:rsidR="00F63683" w:rsidRDefault="00E774C8">
            <w:pPr>
              <w:pStyle w:val="ConsPlusNormal0"/>
            </w:pPr>
            <w:r>
              <w:t>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</w:t>
            </w:r>
          </w:p>
        </w:tc>
        <w:tc>
          <w:tcPr>
            <w:tcW w:w="1219" w:type="dxa"/>
          </w:tcPr>
          <w:p w:rsidR="00F63683" w:rsidRDefault="00E774C8">
            <w:pPr>
              <w:pStyle w:val="ConsPlusNormal0"/>
              <w:jc w:val="center"/>
            </w:pPr>
            <w:r>
              <w:t>ГП РФ, ВП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0,011</w:t>
            </w:r>
          </w:p>
        </w:tc>
      </w:tr>
      <w:tr w:rsidR="00F63683">
        <w:tc>
          <w:tcPr>
            <w:tcW w:w="48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3231" w:type="dxa"/>
          </w:tcPr>
          <w:p w:rsidR="00F63683" w:rsidRDefault="00E774C8">
            <w:pPr>
              <w:pStyle w:val="ConsPlusNormal0"/>
            </w:pPr>
            <w:r>
              <w:t>Доля площади сельскохозяйственных угодий, вовлеченных в оборот за счет проведения культуртехнических мероприятий</w:t>
            </w:r>
          </w:p>
        </w:tc>
        <w:tc>
          <w:tcPr>
            <w:tcW w:w="1219" w:type="dxa"/>
          </w:tcPr>
          <w:p w:rsidR="00F63683" w:rsidRDefault="00E774C8">
            <w:pPr>
              <w:pStyle w:val="ConsPlusNormal0"/>
              <w:jc w:val="center"/>
            </w:pPr>
            <w:r>
              <w:t>ГП РФ, ВП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0,6073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F63683" w:rsidRDefault="00F636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31"/>
        <w:gridCol w:w="850"/>
        <w:gridCol w:w="624"/>
        <w:gridCol w:w="604"/>
        <w:gridCol w:w="784"/>
        <w:gridCol w:w="784"/>
        <w:gridCol w:w="784"/>
        <w:gridCol w:w="784"/>
        <w:gridCol w:w="794"/>
        <w:gridCol w:w="1531"/>
        <w:gridCol w:w="1191"/>
        <w:gridCol w:w="1304"/>
      </w:tblGrid>
      <w:tr w:rsidR="00F63683">
        <w:tc>
          <w:tcPr>
            <w:tcW w:w="45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7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3146" w:type="dxa"/>
            <w:gridSpan w:val="4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19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3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F63683">
        <w:trPr>
          <w:trHeight w:val="276"/>
        </w:trPr>
        <w:tc>
          <w:tcPr>
            <w:tcW w:w="45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85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228" w:type="dxa"/>
            <w:gridSpan w:val="2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30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5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850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8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79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3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30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</w:pPr>
            <w:r>
              <w:t>Мероприятие 1. Возмещение части затрат на проведение культуртехнических мероприятий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</w:pPr>
            <w:r>
              <w:t>Вовлечено в оборот сельскохозяйственных угодий за счет проведения культуртехнических мероприятий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624" w:type="dxa"/>
          </w:tcPr>
          <w:p w:rsidR="00F63683" w:rsidRDefault="00E774C8">
            <w:pPr>
              <w:pStyle w:val="ConsPlusNormal0"/>
              <w:jc w:val="center"/>
            </w:pPr>
            <w:r>
              <w:t>4,03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1,8911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2,9654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 на проведение культуртехнических мероприятий</w:t>
            </w: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1304" w:type="dxa"/>
            <w:vMerge w:val="restart"/>
          </w:tcPr>
          <w:p w:rsidR="00F63683" w:rsidRDefault="00E774C8">
            <w:pPr>
              <w:pStyle w:val="ConsPlusNormal0"/>
              <w:jc w:val="center"/>
            </w:pPr>
            <w:r>
              <w:t>Количество реализованных мелиоративных проектов</w:t>
            </w: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</w:pPr>
            <w:r>
              <w:t xml:space="preserve">Мероприятие 2. Возмещение </w:t>
            </w:r>
            <w:r>
              <w:lastRenderedPageBreak/>
              <w:t>части затрат на мероприятия по химической мелиорации земель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</w:pPr>
            <w:r>
              <w:lastRenderedPageBreak/>
              <w:t xml:space="preserve">Восстановлено плодородие </w:t>
            </w:r>
            <w:r>
              <w:lastRenderedPageBreak/>
              <w:t>пашни за счет химической мелиорации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Тысяча гектар</w:t>
            </w:r>
            <w:r>
              <w:lastRenderedPageBreak/>
              <w:t>ов</w:t>
            </w:r>
          </w:p>
        </w:tc>
        <w:tc>
          <w:tcPr>
            <w:tcW w:w="62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04" w:type="dxa"/>
          </w:tcPr>
          <w:p w:rsidR="00F63683" w:rsidRDefault="00E774C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1,9875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1,9875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1,9875</w:t>
            </w:r>
          </w:p>
        </w:tc>
        <w:tc>
          <w:tcPr>
            <w:tcW w:w="794" w:type="dxa"/>
          </w:tcPr>
          <w:p w:rsidR="00F63683" w:rsidRDefault="00E774C8">
            <w:pPr>
              <w:pStyle w:val="ConsPlusNormal0"/>
              <w:jc w:val="center"/>
            </w:pPr>
            <w:r>
              <w:t>1,9875</w:t>
            </w:r>
          </w:p>
        </w:tc>
        <w:tc>
          <w:tcPr>
            <w:tcW w:w="1531" w:type="dxa"/>
          </w:tcPr>
          <w:p w:rsidR="00F63683" w:rsidRDefault="00E774C8">
            <w:pPr>
              <w:pStyle w:val="ConsPlusNormal0"/>
              <w:jc w:val="center"/>
            </w:pPr>
            <w:r>
              <w:t>Компенсация части затрат сельскохозяй</w:t>
            </w:r>
            <w:r>
              <w:lastRenderedPageBreak/>
              <w:t>ственным товаропроизводителям, направленных на химическую мелиорацию</w:t>
            </w: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 xml:space="preserve">Оказание государственной </w:t>
            </w:r>
            <w:r>
              <w:lastRenderedPageBreak/>
              <w:t>поддержки</w:t>
            </w:r>
          </w:p>
        </w:tc>
        <w:tc>
          <w:tcPr>
            <w:tcW w:w="1304" w:type="dxa"/>
            <w:vMerge/>
          </w:tcPr>
          <w:p w:rsidR="00F63683" w:rsidRDefault="00F63683">
            <w:pPr>
              <w:pStyle w:val="ConsPlusNormal0"/>
            </w:pPr>
          </w:p>
        </w:tc>
      </w:tr>
    </w:tbl>
    <w:p w:rsidR="00F63683" w:rsidRDefault="00F63683">
      <w:pPr>
        <w:pStyle w:val="ConsPlusNormal0"/>
        <w:sectPr w:rsidR="00F63683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F63683" w:rsidRDefault="00F636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2098"/>
        <w:gridCol w:w="904"/>
        <w:gridCol w:w="904"/>
        <w:gridCol w:w="784"/>
        <w:gridCol w:w="784"/>
        <w:gridCol w:w="1399"/>
      </w:tblGrid>
      <w:tr w:rsidR="00F63683">
        <w:tc>
          <w:tcPr>
            <w:tcW w:w="2149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2098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775" w:type="dxa"/>
            <w:gridSpan w:val="5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F63683">
        <w:tc>
          <w:tcPr>
            <w:tcW w:w="2149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F63683">
        <w:tc>
          <w:tcPr>
            <w:tcW w:w="2149" w:type="dxa"/>
          </w:tcPr>
          <w:p w:rsidR="00F63683" w:rsidRDefault="00E774C8">
            <w:pPr>
              <w:pStyle w:val="ConsPlusNormal0"/>
            </w:pPr>
            <w:r>
              <w:t>Ведомственный проект "Повышение потенциала мелиорируемых земель в Томской области" (всего), в том числе:</w:t>
            </w:r>
          </w:p>
        </w:tc>
        <w:tc>
          <w:tcPr>
            <w:tcW w:w="2098" w:type="dxa"/>
            <w:vMerge w:val="restart"/>
          </w:tcPr>
          <w:p w:rsidR="00F63683" w:rsidRDefault="00E774C8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49837,8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74355,6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40308,3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59821,9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9529,5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14533,7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</w:tcPr>
          <w:p w:rsidR="00F63683" w:rsidRDefault="00E774C8">
            <w:pPr>
              <w:pStyle w:val="ConsPlusNormal0"/>
            </w:pPr>
            <w:r>
              <w:t xml:space="preserve">Мероприятие 1 </w:t>
            </w:r>
            <w:r>
              <w:lastRenderedPageBreak/>
              <w:t>"</w:t>
            </w:r>
            <w:r>
              <w:t>Возмещение части затрат на проведение культуртехнических мероприятий" (всего), в том числе: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48506,5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48296,3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40308,3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42983,7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8198,2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5312,6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</w:tcPr>
          <w:p w:rsidR="00F63683" w:rsidRDefault="00E774C8">
            <w:pPr>
              <w:pStyle w:val="ConsPlusNormal0"/>
            </w:pPr>
            <w:r>
              <w:t>Мероприятие 2 "Возмещение части затрат на мероприятия по химической мелиорации земель" (всего), в том числе: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1331,3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26059,3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>согласованию) (прогноз), в т.ч.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16838,2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1331,3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9221,1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  <w:tr w:rsidR="00F63683">
        <w:tc>
          <w:tcPr>
            <w:tcW w:w="2149" w:type="dxa"/>
            <w:vAlign w:val="center"/>
          </w:tcPr>
          <w:p w:rsidR="00F63683" w:rsidRDefault="00E774C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09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F63683" w:rsidRDefault="00E774C8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F63683" w:rsidRDefault="00E774C8">
      <w:pPr>
        <w:pStyle w:val="ConsPlusTitle0"/>
        <w:jc w:val="center"/>
      </w:pPr>
      <w:r>
        <w:t>реализации ведомственного проекта в 2025 году</w:t>
      </w: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sectPr w:rsidR="00F6368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49"/>
        <w:gridCol w:w="544"/>
        <w:gridCol w:w="78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F63683">
        <w:tc>
          <w:tcPr>
            <w:tcW w:w="45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49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9464" w:type="dxa"/>
            <w:gridSpan w:val="11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F63683">
        <w:tc>
          <w:tcPr>
            <w:tcW w:w="45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2149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78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49" w:type="dxa"/>
          </w:tcPr>
          <w:p w:rsidR="00F63683" w:rsidRDefault="00E774C8">
            <w:pPr>
              <w:pStyle w:val="ConsPlusNormal0"/>
            </w:pPr>
            <w:r>
              <w:t>Мероприятие (результат) 1. "Возмещение части затрат на проведение культуртехнических мероприятий"</w:t>
            </w:r>
          </w:p>
        </w:tc>
        <w:tc>
          <w:tcPr>
            <w:tcW w:w="54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4347,8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</w:pPr>
            <w:r>
              <w:t>15217,3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26086,8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43284,3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44153,9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45023,5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48296,3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48296,3</w:t>
            </w:r>
          </w:p>
        </w:tc>
      </w:tr>
      <w:tr w:rsidR="00F63683">
        <w:tc>
          <w:tcPr>
            <w:tcW w:w="454" w:type="dxa"/>
          </w:tcPr>
          <w:p w:rsidR="00F63683" w:rsidRDefault="00E774C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49" w:type="dxa"/>
          </w:tcPr>
          <w:p w:rsidR="00F63683" w:rsidRDefault="00E774C8">
            <w:pPr>
              <w:pStyle w:val="ConsPlusNormal0"/>
            </w:pPr>
            <w:r>
              <w:t>Мероприятие (результат) 2. "Возмещение части затрат на мероприятия по химической мелиорации земель"</w:t>
            </w:r>
          </w:p>
        </w:tc>
        <w:tc>
          <w:tcPr>
            <w:tcW w:w="54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26059,3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26059,3</w:t>
            </w:r>
          </w:p>
        </w:tc>
      </w:tr>
      <w:tr w:rsidR="00F63683">
        <w:tc>
          <w:tcPr>
            <w:tcW w:w="2603" w:type="dxa"/>
            <w:gridSpan w:val="2"/>
          </w:tcPr>
          <w:p w:rsidR="00F63683" w:rsidRDefault="00E774C8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54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F63683" w:rsidRDefault="00E774C8">
            <w:pPr>
              <w:pStyle w:val="ConsPlusNormal0"/>
              <w:jc w:val="center"/>
            </w:pPr>
            <w:r>
              <w:t>4347,8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15217,3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26086,8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</w:pPr>
            <w:r>
              <w:t>32511,6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43284,3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54153,8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65023,5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74355,6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74355,6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E774C8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F63683" w:rsidRDefault="00F636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701"/>
        <w:gridCol w:w="1204"/>
        <w:gridCol w:w="1204"/>
        <w:gridCol w:w="1928"/>
        <w:gridCol w:w="850"/>
        <w:gridCol w:w="510"/>
        <w:gridCol w:w="904"/>
        <w:gridCol w:w="904"/>
        <w:gridCol w:w="1191"/>
        <w:gridCol w:w="907"/>
        <w:gridCol w:w="1587"/>
      </w:tblGrid>
      <w:tr w:rsidR="00F63683">
        <w:tc>
          <w:tcPr>
            <w:tcW w:w="664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N</w:t>
            </w:r>
          </w:p>
          <w:p w:rsidR="00F63683" w:rsidRDefault="00E774C8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 xml:space="preserve">Мероприятие (результат), </w:t>
            </w:r>
            <w:r>
              <w:lastRenderedPageBreak/>
              <w:t>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928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360" w:type="dxa"/>
            <w:gridSpan w:val="2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08" w:type="dxa"/>
            <w:gridSpan w:val="2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 xml:space="preserve">Объем финансового </w:t>
            </w:r>
            <w:r>
              <w:lastRenderedPageBreak/>
              <w:t>обеспечения (тыс. руб.)</w:t>
            </w:r>
          </w:p>
        </w:tc>
        <w:tc>
          <w:tcPr>
            <w:tcW w:w="1191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Вид и наименов</w:t>
            </w:r>
            <w:r>
              <w:lastRenderedPageBreak/>
              <w:t>ание подтверждающего документа</w:t>
            </w:r>
          </w:p>
        </w:tc>
        <w:tc>
          <w:tcPr>
            <w:tcW w:w="907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 xml:space="preserve">Реализация </w:t>
            </w:r>
            <w:r>
              <w:lastRenderedPageBreak/>
              <w:t>муниципальными образованиями да/нет</w:t>
            </w:r>
          </w:p>
        </w:tc>
        <w:tc>
          <w:tcPr>
            <w:tcW w:w="1587" w:type="dxa"/>
            <w:vMerge w:val="restart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 xml:space="preserve">Информационная система </w:t>
            </w:r>
            <w:r>
              <w:lastRenderedPageBreak/>
              <w:t>(источник данных)</w:t>
            </w:r>
          </w:p>
        </w:tc>
      </w:tr>
      <w:tr w:rsidR="00F63683">
        <w:tc>
          <w:tcPr>
            <w:tcW w:w="664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70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928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510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F63683" w:rsidRDefault="00E774C8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191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  <w:vMerge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  <w:vMerge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890" w:type="dxa"/>
            <w:gridSpan w:val="11"/>
          </w:tcPr>
          <w:p w:rsidR="00F63683" w:rsidRDefault="00E774C8">
            <w:pPr>
              <w:pStyle w:val="ConsPlusNormal0"/>
            </w:pPr>
            <w:r>
              <w:t>Задача: "Реализация проектов, направленных на повышение потенциала земель сельскохозяйственного назначения"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1. "Возмещение части затрат на проведение культуртехнических мероприятий"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96802,8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83292,0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1. "Возмещение части затрат на проведение культуртехнических мероприятий"</w:t>
            </w:r>
            <w:r>
              <w:t xml:space="preserve"> в 2024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48506,5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40308,3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</w:t>
            </w: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12.02.2024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</w:t>
            </w:r>
            <w:r>
              <w:t>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"Принято обязательство" (%)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16.02.2024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</w:t>
            </w:r>
            <w:r>
              <w:t xml:space="preserve">Утверждены правила распределения и предоставления бюджетам субъектов </w:t>
            </w:r>
            <w:r>
              <w:lastRenderedPageBreak/>
              <w:t>Российской Федерации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01.03.2024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</w:t>
            </w:r>
          </w:p>
          <w:p w:rsidR="00F63683" w:rsidRDefault="00E774C8">
            <w:pPr>
              <w:pStyle w:val="ConsPlusNormal0"/>
              <w:jc w:val="center"/>
            </w:pPr>
            <w:r>
              <w:t>(Нормативный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"Официальный интернет-портал правовой информации" (</w:t>
            </w:r>
            <w:hyperlink r:id="rId22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 xml:space="preserve">Булкина Е.А. - начальник </w:t>
            </w:r>
            <w:r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Отчет (отчет за 1-й квартал 2024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К.5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15.07.2024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Отчет (отчет за 2-й квартал 2024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К.6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Отчет (отчет за 3-й квартал 2024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Мероприятие (результат) 1. "Возмещение части затрат на </w:t>
            </w:r>
            <w:r>
              <w:lastRenderedPageBreak/>
              <w:t>проведение культуртехнических мероприятий" в 2</w:t>
            </w:r>
            <w:r>
              <w:t>025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48296,3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42983,7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</w:t>
            </w: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12.02.2025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"Принято обязательство" (%)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17.02.2025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</w:t>
            </w:r>
            <w:r>
              <w:t>Утверждены правила распределения и предоставления бюджетам субъектов Российской Федерации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03.03.2025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 xml:space="preserve">Булкина Е.А. - начальник </w:t>
            </w:r>
            <w:r>
              <w:lastRenderedPageBreak/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(Нормативный</w:t>
            </w:r>
            <w:r>
              <w:t xml:space="preserve">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"Официальный интернет-</w:t>
            </w:r>
            <w:r>
              <w:lastRenderedPageBreak/>
              <w:t>портал правовой информации" (</w:t>
            </w:r>
            <w:hyperlink r:id="rId2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Отчет (отчет за 1-й квартал 2025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К.5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15.07.2025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Отчет (отчет за 2-й квартал 2025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К.6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Контрольная точка "Предоставлен отчет об </w:t>
            </w:r>
            <w:r>
              <w:lastRenderedPageBreak/>
              <w:t>использовании межбюджетных трансфертов"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14.11.2025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Отчет (отчет за 3-й квартал </w:t>
            </w:r>
            <w:r>
              <w:lastRenderedPageBreak/>
              <w:t>2025 г.)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ГИИС ЭБ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1.1.3.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1. "Возмещение части затрат на проведение культуртехнических мероприятий"</w:t>
            </w:r>
            <w:r>
              <w:t xml:space="preserve"> в 2026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1.1.4.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1. "</w:t>
            </w:r>
            <w:r>
              <w:t>Возмещение части затрат на проведение культуртехнических мероприятий" в 2027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Мероприятие (результат) 2. "Возмещение части затрат на мероприятия по химической </w:t>
            </w:r>
            <w:r>
              <w:lastRenderedPageBreak/>
              <w:t>мелиорации земель"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41670,6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16838,2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1.2.1.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2. "Возмещение части затрат на мероприятия по химической мелиорации земель" в 2024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1331,3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"Утвержден/принят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(Объявление)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"Заклю</w:t>
            </w:r>
            <w:r>
              <w:t>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20.09.2024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 xml:space="preserve">Булкина Е.А. - начальник </w:t>
            </w:r>
            <w:r>
              <w:lastRenderedPageBreak/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2. "Возмещение части затрат на мероприятия по химической мелиорации земель</w:t>
            </w:r>
            <w:r>
              <w:t xml:space="preserve">" в 2025 </w:t>
            </w:r>
            <w:r>
              <w:lastRenderedPageBreak/>
              <w:t>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26059,3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16838,2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</w:t>
            </w:r>
            <w:r>
              <w:t>Утвержден/принят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28.03.2025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27.06.2025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(Объявление)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</w:t>
            </w:r>
            <w:r>
              <w:t xml:space="preserve">Заключено соглашение о предоставлении субсидии юридическому (физическому) лицу (соглашение о предоставлении субсидии </w:t>
            </w:r>
            <w:r>
              <w:lastRenderedPageBreak/>
              <w:t>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19.09.2025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2. "Возмещение части затрат на мероприятия по химической мелиорации земель" в 2026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Контрольная точка "Утвержден/принят документ, устанавливающий условия осуществления </w:t>
            </w:r>
            <w:r>
              <w:lastRenderedPageBreak/>
              <w:t>выплат"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27.03.2026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26.06.2026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(Объявление)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</w:t>
            </w:r>
            <w:r>
              <w:t>но в реестр соглашений)"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18.09.2026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(Реестр получател</w:t>
            </w:r>
            <w:r>
              <w:lastRenderedPageBreak/>
              <w:t>ей)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1.2.4.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Мероприятие (результат) 2. "Возмещение части затрат на мероприятия по химической мелиорации земель</w:t>
            </w:r>
            <w:r>
              <w:t>" в 2027 году реализации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</w:tcPr>
          <w:p w:rsidR="00F63683" w:rsidRDefault="00E774C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F63683">
            <w:pPr>
              <w:pStyle w:val="ConsPlusNormal0"/>
            </w:pP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К.1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"Утвержден/принят документ, устанавливающий условия осуществления выплат</w:t>
            </w:r>
            <w:r>
              <w:t>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26.03.2027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К.2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25.06.2027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(Объявление)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1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t>К.3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 xml:space="preserve">Контрольная </w:t>
            </w:r>
            <w:r>
              <w:lastRenderedPageBreak/>
              <w:t>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17.09.2027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 xml:space="preserve">Булкина Е.А. - </w:t>
            </w:r>
            <w:r>
              <w:lastRenderedPageBreak/>
              <w:t>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Соглашен</w:t>
            </w:r>
            <w:r>
              <w:lastRenderedPageBreak/>
              <w:t>ие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F63683">
        <w:tc>
          <w:tcPr>
            <w:tcW w:w="664" w:type="dxa"/>
          </w:tcPr>
          <w:p w:rsidR="00F63683" w:rsidRDefault="00E774C8">
            <w:pPr>
              <w:pStyle w:val="ConsPlusNormal0"/>
            </w:pPr>
            <w:r>
              <w:lastRenderedPageBreak/>
              <w:t>К.4</w:t>
            </w:r>
          </w:p>
        </w:tc>
        <w:tc>
          <w:tcPr>
            <w:tcW w:w="1701" w:type="dxa"/>
          </w:tcPr>
          <w:p w:rsidR="00F63683" w:rsidRDefault="00E774C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204" w:type="dxa"/>
          </w:tcPr>
          <w:p w:rsidR="00F63683" w:rsidRDefault="00E774C8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928" w:type="dxa"/>
          </w:tcPr>
          <w:p w:rsidR="00F63683" w:rsidRDefault="00E774C8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F63683" w:rsidRDefault="00E774C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904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191" w:type="dxa"/>
          </w:tcPr>
          <w:p w:rsidR="00F63683" w:rsidRDefault="00E774C8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907" w:type="dxa"/>
          </w:tcPr>
          <w:p w:rsidR="00F63683" w:rsidRDefault="00F63683">
            <w:pPr>
              <w:pStyle w:val="ConsPlusNormal0"/>
            </w:pPr>
          </w:p>
        </w:tc>
        <w:tc>
          <w:tcPr>
            <w:tcW w:w="1587" w:type="dxa"/>
          </w:tcPr>
          <w:p w:rsidR="00F63683" w:rsidRDefault="00E774C8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jc w:val="both"/>
      </w:pPr>
    </w:p>
    <w:p w:rsidR="00F63683" w:rsidRDefault="00F636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3683">
      <w:headerReference w:type="default" r:id="rId32"/>
      <w:footerReference w:type="default" r:id="rId33"/>
      <w:headerReference w:type="first" r:id="rId34"/>
      <w:footerReference w:type="first" r:id="rId3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C8" w:rsidRDefault="00E774C8">
      <w:r>
        <w:separator/>
      </w:r>
    </w:p>
  </w:endnote>
  <w:endnote w:type="continuationSeparator" w:id="0">
    <w:p w:rsidR="00E774C8" w:rsidRDefault="00E7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6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6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6368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6368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6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6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6368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6368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63683" w:rsidRDefault="00E774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3683" w:rsidRDefault="00E774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3683" w:rsidRDefault="00E774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17C9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F63683" w:rsidRDefault="00E774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C8" w:rsidRDefault="00E774C8">
      <w:r>
        <w:separator/>
      </w:r>
    </w:p>
  </w:footnote>
  <w:footnote w:type="continuationSeparator" w:id="0">
    <w:p w:rsidR="00E774C8" w:rsidRDefault="00E7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6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6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6368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Паспорта </w:t>
          </w:r>
          <w:r>
            <w:rPr>
              <w:rFonts w:ascii="Tahoma" w:hAnsi="Tahoma" w:cs="Tahoma"/>
              <w:sz w:val="16"/>
              <w:szCs w:val="16"/>
            </w:rPr>
            <w:t>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6368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6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6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6368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6368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63683" w:rsidRDefault="00E774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102-ра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63683" w:rsidRDefault="00E774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63683" w:rsidRDefault="00F636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3683" w:rsidRDefault="00F636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83"/>
    <w:rsid w:val="007E17C9"/>
    <w:rsid w:val="00E774C8"/>
    <w:rsid w:val="00F6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1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1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https://depagro.tomsk.gov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depagro.tomsk.gov.ru/" TargetMode="External"/><Relationship Id="rId33" Type="http://schemas.openxmlformats.org/officeDocument/2006/relationships/footer" Target="footer7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s://depagro.tomsk.gov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depagro.tomsk.gov.ru/" TargetMode="Externa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file:///C:\Users\belyakinaes\Downloads\www.pravo.gov.ru" TargetMode="External"/><Relationship Id="rId28" Type="http://schemas.openxmlformats.org/officeDocument/2006/relationships/hyperlink" Target="https://depagro.tomsk.gov.r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depagro.tomsk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yperlink" Target="file:///C:\Users\belyakinaes\Downloads\www.pravo.gov.ru" TargetMode="External"/><Relationship Id="rId27" Type="http://schemas.openxmlformats.org/officeDocument/2006/relationships/hyperlink" Target="https://depagro.tomsk.gov.ru/" TargetMode="External"/><Relationship Id="rId30" Type="http://schemas.openxmlformats.org/officeDocument/2006/relationships/hyperlink" Target="https://depagro.tomsk.gov.ru/" TargetMode="External"/><Relationship Id="rId35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22.02.2024 N 102-ра
(ред. от 25.02.2025)
"Об утверждении Паспорта ведомственного проекта "Повышение потенциала мелиорируемых земель в Томской области", реализуемого в рамках государственной программы "Развитие</vt:lpstr>
    </vt:vector>
  </TitlesOfParts>
  <Company>КонсультантПлюс Версия 4024.00.50</Company>
  <LinksUpToDate>false</LinksUpToDate>
  <CharactersWithSpaces>20375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22.02.2024 N 102-ра
(ред. от 25.02.2025)
"Об утверждении Паспорта ведомственного проекта "Повышение потенциала мелиорируемых земель в Томской области", реализуемого в рамках государственной программы "Развитие сельского хозяйства, рынков сырья и продовольствия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2025-08-06T05:00:00Z</dcterms:created>
  <dcterms:modified xsi:type="dcterms:W3CDTF">2025-08-06T05:00:00Z</dcterms:modified>
</cp:coreProperties>
</file>